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69" w:rsidRPr="00B83069" w:rsidRDefault="006E6373" w:rsidP="00B83069">
      <w:pPr>
        <w:jc w:val="right"/>
        <w:rPr>
          <w:rFonts w:asciiTheme="minorHAnsi" w:hAnsiTheme="minorHAnsi" w:cstheme="minorHAnsi"/>
          <w:b/>
          <w:bCs/>
        </w:rPr>
      </w:pPr>
      <w:r w:rsidRPr="00B83069">
        <w:rPr>
          <w:rFonts w:asciiTheme="minorHAnsi" w:hAnsiTheme="minorHAnsi" w:cstheme="minorHAnsi"/>
        </w:rPr>
        <w:t xml:space="preserve">   </w:t>
      </w:r>
      <w:r w:rsidR="00B83069" w:rsidRPr="00B8306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024CB979" wp14:editId="547414EC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B83069" w:rsidRPr="00B83069" w:rsidTr="00EE7FD8">
        <w:trPr>
          <w:jc w:val="right"/>
        </w:trPr>
        <w:tc>
          <w:tcPr>
            <w:tcW w:w="1170" w:type="dxa"/>
          </w:tcPr>
          <w:p w:rsidR="00B83069" w:rsidRPr="00B83069" w:rsidRDefault="00B83069" w:rsidP="00EE7F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83069">
              <w:rPr>
                <w:rFonts w:asciiTheme="minorHAnsi" w:eastAsia="Times New Roman" w:hAnsiTheme="minorHAnsi" w:cstheme="minorHAnsi"/>
              </w:rPr>
              <w:t>AQA</w:t>
            </w:r>
          </w:p>
        </w:tc>
        <w:tc>
          <w:tcPr>
            <w:tcW w:w="1942" w:type="dxa"/>
          </w:tcPr>
          <w:p w:rsidR="00B83069" w:rsidRPr="00B83069" w:rsidRDefault="00B83069" w:rsidP="00EE7F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83069">
              <w:rPr>
                <w:rFonts w:asciiTheme="minorHAnsi" w:eastAsia="Times New Roman" w:hAnsiTheme="minorHAnsi" w:cstheme="minorHAnsi"/>
              </w:rPr>
              <w:t>City &amp; Guilds</w:t>
            </w:r>
          </w:p>
        </w:tc>
        <w:tc>
          <w:tcPr>
            <w:tcW w:w="1341" w:type="dxa"/>
          </w:tcPr>
          <w:p w:rsidR="00B83069" w:rsidRPr="00B83069" w:rsidRDefault="00B83069" w:rsidP="00EE7F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83069">
              <w:rPr>
                <w:rFonts w:asciiTheme="minorHAnsi" w:eastAsia="Times New Roman" w:hAnsiTheme="minorHAnsi" w:cstheme="minorHAnsi"/>
              </w:rPr>
              <w:t>CCEA</w:t>
            </w:r>
          </w:p>
        </w:tc>
        <w:tc>
          <w:tcPr>
            <w:tcW w:w="1414" w:type="dxa"/>
          </w:tcPr>
          <w:p w:rsidR="00B83069" w:rsidRPr="00B83069" w:rsidRDefault="00B83069" w:rsidP="00EE7F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83069">
              <w:rPr>
                <w:rFonts w:asciiTheme="minorHAnsi" w:eastAsia="Times New Roman" w:hAnsiTheme="minorHAnsi" w:cstheme="minorHAnsi"/>
              </w:rPr>
              <w:t>OCR</w:t>
            </w:r>
          </w:p>
        </w:tc>
        <w:tc>
          <w:tcPr>
            <w:tcW w:w="1253" w:type="dxa"/>
          </w:tcPr>
          <w:p w:rsidR="00B83069" w:rsidRPr="00B83069" w:rsidRDefault="00B83069" w:rsidP="00EE7F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83069">
              <w:rPr>
                <w:rFonts w:asciiTheme="minorHAnsi" w:eastAsia="Times New Roman" w:hAnsiTheme="minorHAnsi" w:cstheme="minorHAnsi"/>
              </w:rPr>
              <w:t>Pearson</w:t>
            </w:r>
          </w:p>
        </w:tc>
        <w:tc>
          <w:tcPr>
            <w:tcW w:w="1245" w:type="dxa"/>
          </w:tcPr>
          <w:p w:rsidR="00B83069" w:rsidRPr="00B83069" w:rsidRDefault="00B83069" w:rsidP="00EE7F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83069">
              <w:rPr>
                <w:rFonts w:asciiTheme="minorHAnsi" w:eastAsia="Times New Roman" w:hAnsiTheme="minorHAnsi" w:cstheme="minorHAnsi"/>
              </w:rPr>
              <w:t>WJEC</w:t>
            </w:r>
          </w:p>
        </w:tc>
      </w:tr>
    </w:tbl>
    <w:p w:rsidR="00B83069" w:rsidRPr="00B83069" w:rsidRDefault="00B83069" w:rsidP="00B83069">
      <w:pPr>
        <w:spacing w:after="0" w:line="240" w:lineRule="auto"/>
        <w:rPr>
          <w:rFonts w:asciiTheme="minorHAnsi" w:hAnsiTheme="minorHAnsi" w:cstheme="minorHAnsi"/>
        </w:rPr>
      </w:pPr>
    </w:p>
    <w:p w:rsidR="00B83069" w:rsidRPr="00B83069" w:rsidRDefault="00B83069" w:rsidP="00B830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3069">
        <w:rPr>
          <w:rFonts w:ascii="Arial" w:hAnsi="Arial" w:cs="Arial"/>
          <w:b/>
          <w:bCs/>
        </w:rPr>
        <w:t>Student Request Form for Centre Reviews and Appeals to Awarding Organisations</w:t>
      </w:r>
    </w:p>
    <w:p w:rsidR="00B83069" w:rsidRDefault="00B83069" w:rsidP="00B8306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3069" w:rsidRPr="00B83069" w:rsidRDefault="00B83069" w:rsidP="00B830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83069">
        <w:rPr>
          <w:rFonts w:ascii="Arial" w:hAnsi="Arial" w:cs="Arial"/>
          <w:b/>
          <w:bCs/>
        </w:rPr>
        <w:t>Important information for students</w:t>
      </w:r>
    </w:p>
    <w:p w:rsidR="00B83069" w:rsidRPr="00B83069" w:rsidRDefault="00B83069" w:rsidP="00B8306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83069" w:rsidRPr="00B83069" w:rsidTr="00EE7FD8">
        <w:tc>
          <w:tcPr>
            <w:tcW w:w="9918" w:type="dxa"/>
          </w:tcPr>
          <w:p w:rsidR="00B83069" w:rsidRPr="00B830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What may happen to your grade during the centre review and appeals process?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:rsidR="00B83069" w:rsidRPr="00B83069" w:rsidRDefault="00B83069" w:rsidP="00B830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Your original grade is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lowered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:rsidR="00B83069" w:rsidRPr="00B83069" w:rsidRDefault="00B83069" w:rsidP="00B830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Your original grade is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confirmed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, so there is no change to your grade.</w:t>
            </w:r>
          </w:p>
          <w:p w:rsidR="00B83069" w:rsidRPr="00B83069" w:rsidRDefault="00B83069" w:rsidP="00B830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Your original grade is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raised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:rsid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What will be checked during a centre review?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You can ask the centre to check whether it made a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procedural error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, an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administrative error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, or both.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What will be checked during an awarding organisation appeal?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 xml:space="preserve">procedural error 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- or whether the awarding organisation itself made an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administrative error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When do I need to submit my request?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You should submit a request for a centre review by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, or by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.</w:t>
            </w:r>
          </w:p>
          <w:p w:rsid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  <w:r w:rsidR="00005DE0">
              <w:rPr>
                <w:rFonts w:ascii="Arial" w:hAnsi="Arial" w:cs="Arial"/>
                <w:color w:val="0D0D0B"/>
                <w:sz w:val="20"/>
                <w:szCs w:val="20"/>
              </w:rPr>
              <w:t xml:space="preserve"> 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17 September 2021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lastRenderedPageBreak/>
              <w:t>What is a priority appeal?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  <w:r w:rsidR="00005DE0">
              <w:rPr>
                <w:rFonts w:ascii="Arial" w:hAnsi="Arial" w:cs="Arial"/>
                <w:color w:val="0D0D0B"/>
                <w:sz w:val="20"/>
                <w:szCs w:val="20"/>
              </w:rPr>
              <w:t xml:space="preserve"> </w:t>
            </w: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What is your UCAS personal ID and why is it needed?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B83069">
              <w:rPr>
                <w:rFonts w:ascii="Arial" w:hAnsi="Arial" w:cs="Arial"/>
                <w:color w:val="0D0D0B"/>
                <w:sz w:val="20"/>
                <w:szCs w:val="20"/>
              </w:rPr>
              <w:t>Your UCAS personal ID is the 10 digit code included in all correspondence from UCAS. This is needed to confirm that a student’s place is dependent on the outcome of the appeal.</w:t>
            </w:r>
          </w:p>
          <w:p w:rsidR="00B83069" w:rsidRPr="00B830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</w:rPr>
            </w:pPr>
          </w:p>
        </w:tc>
      </w:tr>
    </w:tbl>
    <w:p w:rsidR="00B83069" w:rsidRPr="00B83069" w:rsidRDefault="00B83069" w:rsidP="00B830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069" w:rsidRDefault="00B83069" w:rsidP="00B8306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B3B93" w:rsidRDefault="006E6373" w:rsidP="00346814">
      <w:pPr>
        <w:spacing w:after="0" w:line="240" w:lineRule="auto"/>
        <w:ind w:left="-142"/>
      </w:pPr>
      <w:r>
        <w:t xml:space="preserve"> </w:t>
      </w:r>
    </w:p>
    <w:p w:rsidR="006E6373" w:rsidRDefault="006E6373" w:rsidP="00346814">
      <w:pPr>
        <w:spacing w:after="0" w:line="240" w:lineRule="auto"/>
        <w:ind w:left="-142"/>
      </w:pPr>
    </w:p>
    <w:p w:rsidR="00223C80" w:rsidRDefault="00223C80" w:rsidP="00346814">
      <w:pPr>
        <w:spacing w:after="0" w:line="240" w:lineRule="auto"/>
        <w:ind w:left="-142"/>
      </w:pPr>
    </w:p>
    <w:p w:rsidR="00223C80" w:rsidRDefault="00223C80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005DE0" w:rsidRDefault="00005DE0" w:rsidP="00346814">
      <w:pPr>
        <w:spacing w:after="0" w:line="240" w:lineRule="auto"/>
        <w:ind w:left="-142"/>
      </w:pPr>
    </w:p>
    <w:p w:rsidR="00B83069" w:rsidRDefault="00B83069" w:rsidP="00346814">
      <w:pPr>
        <w:spacing w:after="0" w:line="240" w:lineRule="auto"/>
        <w:ind w:left="-142"/>
      </w:pPr>
    </w:p>
    <w:p w:rsidR="00B83069" w:rsidRDefault="00B83069" w:rsidP="00B83069">
      <w:pPr>
        <w:rPr>
          <w:rFonts w:ascii="Arial" w:hAnsi="Arial" w:cs="Arial"/>
          <w:b/>
          <w:sz w:val="28"/>
          <w:szCs w:val="28"/>
        </w:rPr>
      </w:pPr>
      <w:r w:rsidRPr="00B15672">
        <w:rPr>
          <w:rFonts w:ascii="Arial" w:hAnsi="Arial" w:cs="Arial"/>
          <w:b/>
          <w:bCs/>
          <w:sz w:val="28"/>
          <w:szCs w:val="28"/>
        </w:rPr>
        <w:lastRenderedPageBreak/>
        <w:t>Stage one – Centre Review</w:t>
      </w:r>
    </w:p>
    <w:p w:rsidR="00B83069" w:rsidRPr="00B15672" w:rsidRDefault="00B83069" w:rsidP="00B83069">
      <w:pPr>
        <w:rPr>
          <w:rFonts w:ascii="Arial" w:hAnsi="Arial" w:cs="Arial"/>
          <w:sz w:val="28"/>
          <w:szCs w:val="28"/>
        </w:rPr>
      </w:pPr>
      <w:r w:rsidRPr="00B15672">
        <w:rPr>
          <w:rFonts w:ascii="Arial" w:hAnsi="Arial" w:cs="Arial"/>
          <w:b/>
          <w:sz w:val="28"/>
          <w:szCs w:val="28"/>
        </w:rPr>
        <w:t>A. Student request</w:t>
      </w:r>
    </w:p>
    <w:p w:rsidR="00B83069" w:rsidRPr="00453669" w:rsidRDefault="00B83069" w:rsidP="00B83069">
      <w:pPr>
        <w:autoSpaceDE w:val="0"/>
        <w:autoSpaceDN w:val="0"/>
        <w:adjustRightInd w:val="0"/>
        <w:jc w:val="both"/>
        <w:rPr>
          <w:rFonts w:ascii="Arial" w:hAnsi="Arial" w:cs="Arial"/>
          <w:color w:val="0D0D0B"/>
          <w:sz w:val="18"/>
          <w:szCs w:val="18"/>
        </w:rPr>
      </w:pPr>
      <w:r w:rsidRPr="00453669">
        <w:rPr>
          <w:rFonts w:ascii="Arial" w:hAnsi="Arial" w:cs="Arial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B83069" w:rsidRPr="00453669" w:rsidTr="00EE7FD8">
        <w:tc>
          <w:tcPr>
            <w:tcW w:w="1951" w:type="dxa"/>
            <w:shd w:val="clear" w:color="auto" w:fill="FAD308"/>
          </w:tcPr>
          <w:p w:rsidR="00B83069" w:rsidRPr="00453669" w:rsidRDefault="00B83069" w:rsidP="00EE7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669">
              <w:rPr>
                <w:rFonts w:ascii="Arial" w:hAnsi="Arial" w:cs="Arial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:rsidR="00B83069" w:rsidRPr="004536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:rsidR="00B83069" w:rsidRPr="00453669" w:rsidRDefault="00B83069" w:rsidP="00EE7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669">
              <w:rPr>
                <w:rFonts w:ascii="Arial" w:hAnsi="Arial" w:cs="Arial"/>
                <w:b/>
                <w:sz w:val="20"/>
                <w:szCs w:val="20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:rsidR="00B83069" w:rsidRPr="004536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069" w:rsidRPr="00453669" w:rsidRDefault="00B83069" w:rsidP="00B83069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B83069" w:rsidRPr="00453669" w:rsidTr="00EE7FD8">
        <w:tc>
          <w:tcPr>
            <w:tcW w:w="1951" w:type="dxa"/>
            <w:shd w:val="clear" w:color="auto" w:fill="FAD308"/>
          </w:tcPr>
          <w:p w:rsidR="00B83069" w:rsidRPr="00453669" w:rsidRDefault="00B83069" w:rsidP="00EE7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669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3544" w:type="dxa"/>
            <w:shd w:val="clear" w:color="auto" w:fill="auto"/>
          </w:tcPr>
          <w:p w:rsidR="00B83069" w:rsidRPr="004536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:rsidR="00B83069" w:rsidRPr="00453669" w:rsidRDefault="00B83069" w:rsidP="00EE7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669">
              <w:rPr>
                <w:rFonts w:ascii="Arial" w:hAnsi="Arial" w:cs="Arial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:rsidR="00B83069" w:rsidRPr="004536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069" w:rsidRPr="00453669" w:rsidRDefault="00B83069" w:rsidP="00B8306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B83069" w:rsidRPr="00453669" w:rsidTr="00EE7FD8">
        <w:trPr>
          <w:trHeight w:val="340"/>
        </w:trPr>
        <w:tc>
          <w:tcPr>
            <w:tcW w:w="3539" w:type="dxa"/>
            <w:shd w:val="clear" w:color="auto" w:fill="FAD308"/>
          </w:tcPr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:rsidR="00B83069" w:rsidRPr="00453669" w:rsidRDefault="00B83069" w:rsidP="00EE7F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3069" w:rsidRPr="00453669" w:rsidTr="00EE7FD8">
        <w:trPr>
          <w:trHeight w:val="340"/>
        </w:trPr>
        <w:tc>
          <w:tcPr>
            <w:tcW w:w="3539" w:type="dxa"/>
            <w:shd w:val="clear" w:color="auto" w:fill="FAD308"/>
          </w:tcPr>
          <w:p w:rsidR="00B83069" w:rsidRPr="00453669" w:rsidRDefault="00B83069" w:rsidP="00EE7FD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:rsidR="00B83069" w:rsidRPr="00453669" w:rsidRDefault="00B83069" w:rsidP="00EE7FD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3069" w:rsidRPr="00453669" w:rsidTr="00EE7FD8">
        <w:trPr>
          <w:trHeight w:val="510"/>
        </w:trPr>
        <w:tc>
          <w:tcPr>
            <w:tcW w:w="3539" w:type="dxa"/>
            <w:shd w:val="clear" w:color="auto" w:fill="FAD308"/>
          </w:tcPr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Is this a priority appeal?</w:t>
            </w: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</w:rPr>
            </w:pP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18"/>
                <w:szCs w:val="18"/>
              </w:rPr>
            </w:pPr>
            <w:r w:rsidRPr="00453669">
              <w:rPr>
                <w:rFonts w:ascii="Arial" w:hAnsi="Arial" w:cs="Arial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tc>
          <w:tcPr>
            <w:tcW w:w="1134" w:type="dxa"/>
          </w:tcPr>
          <w:p w:rsidR="00B83069" w:rsidRPr="00272F53" w:rsidRDefault="00B83069" w:rsidP="00EE7FD8">
            <w:pPr>
              <w:tabs>
                <w:tab w:val="left" w:pos="459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40C8E" wp14:editId="50228C2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41910</wp:posOffset>
                      </wp:positionV>
                      <wp:extent cx="1143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A6711" id="Rectangle 4" o:spid="_x0000_s1026" style="position:absolute;margin-left:-1.1pt;margin-top:3.3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>
              <w:tab/>
            </w:r>
            <w:r w:rsidRPr="00272F53">
              <w:rPr>
                <w:rFonts w:ascii="Arial" w:hAnsi="Arial" w:cs="Arial"/>
              </w:rPr>
              <w:t xml:space="preserve">Yes </w:t>
            </w:r>
          </w:p>
          <w:p w:rsidR="00B83069" w:rsidRPr="00272F53" w:rsidRDefault="00B83069" w:rsidP="00EE7FD8">
            <w:pPr>
              <w:rPr>
                <w:rFonts w:ascii="Arial" w:hAnsi="Arial" w:cs="Arial"/>
              </w:rPr>
            </w:pPr>
          </w:p>
          <w:p w:rsidR="00B83069" w:rsidRDefault="00B83069" w:rsidP="00EE7FD8">
            <w:pPr>
              <w:tabs>
                <w:tab w:val="left" w:pos="459"/>
              </w:tabs>
              <w:rPr>
                <w:rFonts w:ascii="Arial" w:hAnsi="Arial" w:cs="Arial"/>
              </w:rPr>
            </w:pPr>
            <w:r w:rsidRPr="00272F53">
              <w:rPr>
                <w:rFonts w:ascii="Arial" w:hAnsi="Arial" w:cs="Arial"/>
              </w:rPr>
              <w:tab/>
            </w:r>
          </w:p>
          <w:p w:rsidR="00B83069" w:rsidRPr="00453669" w:rsidRDefault="00B83069" w:rsidP="00EE7FD8">
            <w:pPr>
              <w:tabs>
                <w:tab w:val="left" w:pos="459"/>
              </w:tabs>
              <w:rPr>
                <w:rFonts w:ascii="Arial" w:eastAsia="Calibri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8D6CB" wp14:editId="4904FCE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11430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34212" id="Rectangle 9" o:spid="_x0000_s1026" style="position:absolute;margin-left:-.45pt;margin-top:3.1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Pr="00272F53">
              <w:rPr>
                <w:rFonts w:ascii="Arial" w:hAnsi="Arial" w:cs="Arial"/>
              </w:rPr>
              <w:t>No</w:t>
            </w:r>
          </w:p>
        </w:tc>
        <w:tc>
          <w:tcPr>
            <w:tcW w:w="3260" w:type="dxa"/>
            <w:shd w:val="clear" w:color="auto" w:fill="FAD308"/>
          </w:tcPr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If Yes provide your</w:t>
            </w: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UCAS personal ID</w:t>
            </w:r>
          </w:p>
          <w:p w:rsidR="00B83069" w:rsidRPr="00453669" w:rsidRDefault="00B83069" w:rsidP="00EE7FD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e.g. 123</w:t>
            </w:r>
            <w:bookmarkStart w:id="0" w:name="_GoBack"/>
            <w:bookmarkEnd w:id="0"/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-456-7890</w:t>
            </w:r>
          </w:p>
        </w:tc>
        <w:tc>
          <w:tcPr>
            <w:tcW w:w="1985" w:type="dxa"/>
          </w:tcPr>
          <w:p w:rsidR="00B83069" w:rsidRPr="00453669" w:rsidRDefault="00B83069" w:rsidP="00EE7FD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3069" w:rsidRPr="00453669" w:rsidTr="00EE7FD8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:rsidR="00B83069" w:rsidRPr="00453669" w:rsidRDefault="00B83069" w:rsidP="00EE7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669">
              <w:rPr>
                <w:rFonts w:ascii="Arial" w:hAnsi="Arial" w:cs="Arial"/>
                <w:b/>
                <w:sz w:val="20"/>
                <w:szCs w:val="20"/>
              </w:rPr>
              <w:t xml:space="preserve">Grounds for Centre review </w:t>
            </w:r>
          </w:p>
          <w:p w:rsidR="00B83069" w:rsidRDefault="00B83069" w:rsidP="00005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18"/>
                <w:szCs w:val="18"/>
              </w:rPr>
            </w:pPr>
            <w:r w:rsidRPr="00453669">
              <w:rPr>
                <w:rFonts w:ascii="Arial" w:hAnsi="Arial" w:cs="Arial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:rsidR="00005DE0" w:rsidRPr="00453669" w:rsidRDefault="00005DE0" w:rsidP="00005DE0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B83069" w:rsidRPr="00453669" w:rsidTr="00EE7FD8">
        <w:trPr>
          <w:trHeight w:val="510"/>
        </w:trPr>
        <w:tc>
          <w:tcPr>
            <w:tcW w:w="3681" w:type="dxa"/>
          </w:tcPr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Administrative Error by the Centre</w:t>
            </w: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18"/>
                <w:szCs w:val="18"/>
              </w:rPr>
            </w:pPr>
            <w:r w:rsidRPr="00453669">
              <w:rPr>
                <w:rFonts w:ascii="Arial" w:hAnsi="Arial" w:cs="Arial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tc>
          <w:tcPr>
            <w:tcW w:w="141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52541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3069" w:rsidRDefault="00B83069" w:rsidP="00EE7FD8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B83069" w:rsidRPr="00453669" w:rsidRDefault="00B83069" w:rsidP="00EE7F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Procedural Error by the Centre</w:t>
            </w: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18"/>
                <w:szCs w:val="18"/>
              </w:rPr>
            </w:pPr>
            <w:r w:rsidRPr="00453669">
              <w:rPr>
                <w:rFonts w:ascii="Arial" w:hAnsi="Arial" w:cs="Arial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328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B83069" w:rsidRPr="00453669" w:rsidRDefault="00B83069" w:rsidP="00EE7FD8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4536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83069" w:rsidRPr="00453669" w:rsidTr="00EE7FD8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:rsidR="00B83069" w:rsidRPr="00453669" w:rsidRDefault="00B83069" w:rsidP="00EE7FD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53669">
              <w:rPr>
                <w:rFonts w:ascii="Arial" w:hAnsi="Arial" w:cs="Arial"/>
                <w:b/>
                <w:iCs/>
                <w:sz w:val="20"/>
                <w:szCs w:val="20"/>
              </w:rPr>
              <w:t>Supporting evidence</w:t>
            </w: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18"/>
                <w:szCs w:val="18"/>
              </w:rPr>
            </w:pPr>
            <w:r w:rsidRPr="00453669">
              <w:rPr>
                <w:rFonts w:ascii="Arial" w:hAnsi="Arial" w:cs="Arial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B83069" w:rsidRPr="00453669" w:rsidTr="00EE7FD8">
        <w:tc>
          <w:tcPr>
            <w:tcW w:w="9918" w:type="dxa"/>
            <w:shd w:val="clear" w:color="auto" w:fill="auto"/>
          </w:tcPr>
          <w:p w:rsidR="00B830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0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0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069" w:rsidRPr="00453669" w:rsidRDefault="00B83069" w:rsidP="00EE7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069" w:rsidRPr="00453669" w:rsidTr="00EE7FD8">
        <w:tc>
          <w:tcPr>
            <w:tcW w:w="9918" w:type="dxa"/>
            <w:shd w:val="clear" w:color="auto" w:fill="auto"/>
          </w:tcPr>
          <w:p w:rsidR="00B83069" w:rsidRPr="00453669" w:rsidRDefault="00B83069" w:rsidP="00EE7F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669">
              <w:rPr>
                <w:rFonts w:ascii="Arial" w:hAnsi="Arial" w:cs="Arial"/>
                <w:b/>
                <w:sz w:val="20"/>
                <w:szCs w:val="20"/>
              </w:rPr>
              <w:lastRenderedPageBreak/>
              <w:t>Acknowledgement</w:t>
            </w: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I confirm that I am requesting a Centre</w:t>
            </w:r>
            <w:r>
              <w:rPr>
                <w:rFonts w:ascii="Arial" w:hAnsi="Arial" w:cs="Arial"/>
                <w:color w:val="0D0D0B"/>
                <w:sz w:val="20"/>
                <w:szCs w:val="20"/>
              </w:rPr>
              <w:t xml:space="preserve"> R</w:t>
            </w: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eview for the qualification named above and that I have read and understood the information provided in the ‘Important information for students’ section above. In submitting this review, I am aware that:</w:t>
            </w:r>
          </w:p>
          <w:p w:rsidR="00B83069" w:rsidRPr="00453669" w:rsidRDefault="00B83069" w:rsidP="00EE7FD8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</w:p>
          <w:p w:rsidR="00B83069" w:rsidRPr="00453669" w:rsidRDefault="00B83069" w:rsidP="00B830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4536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same</w:t>
            </w: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 xml:space="preserve">, being </w:t>
            </w:r>
            <w:r w:rsidRPr="004536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 xml:space="preserve">or </w:t>
            </w:r>
            <w:r w:rsidRPr="00453669">
              <w:rPr>
                <w:rFonts w:ascii="Arial" w:hAnsi="Arial" w:cs="Arial"/>
                <w:b/>
                <w:bCs/>
                <w:color w:val="0D0D0B"/>
                <w:sz w:val="20"/>
                <w:szCs w:val="20"/>
              </w:rPr>
              <w:t>raised</w:t>
            </w:r>
          </w:p>
          <w:p w:rsidR="00B83069" w:rsidRPr="00453669" w:rsidRDefault="00B83069" w:rsidP="00B830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D0D0B"/>
                <w:sz w:val="20"/>
                <w:szCs w:val="20"/>
              </w:rPr>
            </w:pPr>
            <w:r w:rsidRPr="00453669">
              <w:rPr>
                <w:rFonts w:ascii="Arial" w:hAnsi="Arial" w:cs="Arial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:rsidR="00B83069" w:rsidRPr="00453669" w:rsidRDefault="00B83069" w:rsidP="00EE7FD8">
            <w:pPr>
              <w:ind w:left="720"/>
              <w:rPr>
                <w:rFonts w:ascii="Arial" w:hAnsi="Arial" w:cs="Arial"/>
                <w:i/>
                <w:sz w:val="16"/>
                <w:szCs w:val="20"/>
              </w:rPr>
            </w:pPr>
          </w:p>
          <w:p w:rsidR="00B83069" w:rsidRPr="00453669" w:rsidRDefault="00B83069" w:rsidP="00EE7FD8">
            <w:pPr>
              <w:spacing w:line="48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53669">
              <w:rPr>
                <w:rFonts w:ascii="Arial" w:hAnsi="Arial" w:cs="Arial"/>
                <w:b/>
                <w:sz w:val="18"/>
                <w:szCs w:val="20"/>
              </w:rPr>
              <w:t>Student Name</w:t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  <w:t>Student signature</w:t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  <w:t>Date</w:t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  <w:p w:rsidR="00B83069" w:rsidRPr="00453669" w:rsidRDefault="00B83069" w:rsidP="00EE7FD8">
            <w:pPr>
              <w:spacing w:line="48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53669">
              <w:rPr>
                <w:rFonts w:ascii="Arial" w:hAnsi="Arial" w:cs="Arial"/>
                <w:b/>
                <w:sz w:val="18"/>
                <w:szCs w:val="20"/>
              </w:rPr>
              <w:t>______________________</w:t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  <w:t>_________________________</w:t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453669">
              <w:rPr>
                <w:rFonts w:ascii="Arial" w:hAnsi="Arial" w:cs="Arial"/>
                <w:b/>
                <w:sz w:val="18"/>
                <w:szCs w:val="20"/>
              </w:rPr>
              <w:tab/>
              <w:t>_____________</w:t>
            </w:r>
          </w:p>
        </w:tc>
      </w:tr>
    </w:tbl>
    <w:p w:rsidR="00B83069" w:rsidRDefault="00B83069" w:rsidP="00346814">
      <w:pPr>
        <w:spacing w:after="0" w:line="240" w:lineRule="auto"/>
        <w:ind w:left="-142"/>
      </w:pPr>
    </w:p>
    <w:sectPr w:rsidR="00B83069" w:rsidSect="00B83069">
      <w:headerReference w:type="default" r:id="rId8"/>
      <w:footerReference w:type="default" r:id="rId9"/>
      <w:pgSz w:w="11906" w:h="16838"/>
      <w:pgMar w:top="796" w:right="1440" w:bottom="1440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69" w:rsidRDefault="00B83069" w:rsidP="009D55EE">
      <w:pPr>
        <w:spacing w:after="0" w:line="240" w:lineRule="auto"/>
      </w:pPr>
      <w:r>
        <w:separator/>
      </w:r>
    </w:p>
  </w:endnote>
  <w:endnote w:type="continuationSeparator" w:id="0">
    <w:p w:rsidR="00B83069" w:rsidRDefault="00B83069" w:rsidP="009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EE" w:rsidRPr="009D55EE" w:rsidRDefault="00C77BB5" w:rsidP="009D55EE">
    <w:pPr>
      <w:pStyle w:val="Footer"/>
      <w:ind w:hanging="993"/>
    </w:pPr>
    <w:r w:rsidRPr="009D55EE">
      <w:rPr>
        <w:noProof/>
        <w:lang w:eastAsia="en-GB"/>
      </w:rPr>
      <w:drawing>
        <wp:inline distT="0" distB="0" distL="0" distR="0">
          <wp:extent cx="6972300" cy="1362075"/>
          <wp:effectExtent l="0" t="0" r="0" b="9525"/>
          <wp:docPr id="39" name="Picture 39" descr="CHA letterhead 2018 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 letterhead 2018 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69" w:rsidRDefault="00B83069" w:rsidP="009D55EE">
      <w:pPr>
        <w:spacing w:after="0" w:line="240" w:lineRule="auto"/>
      </w:pPr>
      <w:r>
        <w:separator/>
      </w:r>
    </w:p>
  </w:footnote>
  <w:footnote w:type="continuationSeparator" w:id="0">
    <w:p w:rsidR="00B83069" w:rsidRDefault="00B83069" w:rsidP="009D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EE" w:rsidRDefault="00C77BB5" w:rsidP="00C77BB5">
    <w:pPr>
      <w:pStyle w:val="Header"/>
      <w:ind w:hanging="1276"/>
      <w:jc w:val="center"/>
    </w:pPr>
    <w:r>
      <w:rPr>
        <w:noProof/>
        <w:lang w:eastAsia="en-GB"/>
      </w:rPr>
      <w:drawing>
        <wp:inline distT="0" distB="0" distL="0" distR="0">
          <wp:extent cx="7308850" cy="1190625"/>
          <wp:effectExtent l="0" t="0" r="6350" b="9525"/>
          <wp:docPr id="38" name="Picture 38" descr="T:\Finance\Marketing\Letterhead and Comp Slip\2020 Versions\Final\CHA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Finance\Marketing\Letterhead and Comp Slip\2020 Versions\Final\CHA 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644" cy="119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69"/>
    <w:rsid w:val="00005DE0"/>
    <w:rsid w:val="00053FA0"/>
    <w:rsid w:val="000B62B5"/>
    <w:rsid w:val="00223C80"/>
    <w:rsid w:val="0026486D"/>
    <w:rsid w:val="002E1F88"/>
    <w:rsid w:val="00346814"/>
    <w:rsid w:val="005756A6"/>
    <w:rsid w:val="005930E6"/>
    <w:rsid w:val="006E6373"/>
    <w:rsid w:val="00845849"/>
    <w:rsid w:val="008B3B93"/>
    <w:rsid w:val="009D55EE"/>
    <w:rsid w:val="00AF2186"/>
    <w:rsid w:val="00B83069"/>
    <w:rsid w:val="00BE5AE7"/>
    <w:rsid w:val="00C77BB5"/>
    <w:rsid w:val="00E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8692DD-0C08-477B-A08F-110207D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55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55E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B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83069"/>
    <w:pPr>
      <w:spacing w:after="0" w:line="240" w:lineRule="auto"/>
      <w:ind w:left="720"/>
      <w:contextualSpacing/>
    </w:pPr>
    <w:rPr>
      <w:rFonts w:ascii="Rockwell" w:eastAsia="Times New Roman" w:hAnsi="Rockwell"/>
      <w:szCs w:val="24"/>
      <w:lang w:eastAsia="en-GB"/>
    </w:rPr>
  </w:style>
  <w:style w:type="table" w:styleId="TableGrid">
    <w:name w:val="Table Grid"/>
    <w:basedOn w:val="TableNormal"/>
    <w:uiPriority w:val="39"/>
    <w:rsid w:val="00B8306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Exams%20Officer\General%20Stationery\General\New%20CHA%20Letterhead%20Januar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CHA Letterhead January 2020</Template>
  <TotalTime>11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Tdell</dc:creator>
  <cp:keywords/>
  <dc:description/>
  <cp:lastModifiedBy>Tracey Dell</cp:lastModifiedBy>
  <cp:revision>3</cp:revision>
  <cp:lastPrinted>2020-01-21T13:57:00Z</cp:lastPrinted>
  <dcterms:created xsi:type="dcterms:W3CDTF">2021-07-13T08:30:00Z</dcterms:created>
  <dcterms:modified xsi:type="dcterms:W3CDTF">2021-07-13T11:06:00Z</dcterms:modified>
</cp:coreProperties>
</file>