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D6" w:rsidRDefault="00AB32D6" w:rsidP="00AB32D6">
      <w:pPr>
        <w:pStyle w:val="Default"/>
        <w:rPr>
          <w:b/>
          <w:color w:val="auto"/>
          <w:sz w:val="22"/>
          <w:szCs w:val="22"/>
        </w:rPr>
      </w:pPr>
      <w:r>
        <w:rPr>
          <w:noProof/>
          <w:lang w:eastAsia="en-GB"/>
        </w:rPr>
        <w:drawing>
          <wp:anchor distT="0" distB="0" distL="114300" distR="114300" simplePos="0" relativeHeight="251659264" behindDoc="1" locked="0" layoutInCell="1" allowOverlap="1" wp14:anchorId="67116588" wp14:editId="2170EFC5">
            <wp:simplePos x="0" y="0"/>
            <wp:positionH relativeFrom="column">
              <wp:posOffset>5041265</wp:posOffset>
            </wp:positionH>
            <wp:positionV relativeFrom="paragraph">
              <wp:posOffset>0</wp:posOffset>
            </wp:positionV>
            <wp:extent cx="733425" cy="609600"/>
            <wp:effectExtent l="0" t="0" r="9525" b="0"/>
            <wp:wrapTight wrapText="bothSides">
              <wp:wrapPolygon edited="0">
                <wp:start x="0" y="0"/>
                <wp:lineTo x="0" y="20925"/>
                <wp:lineTo x="21319" y="20925"/>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2D6" w:rsidRDefault="00AB32D6" w:rsidP="00AB32D6">
      <w:pPr>
        <w:autoSpaceDE w:val="0"/>
        <w:autoSpaceDN w:val="0"/>
        <w:adjustRightInd w:val="0"/>
        <w:jc w:val="right"/>
        <w:rPr>
          <w:rFonts w:ascii="Arial" w:hAnsi="Arial" w:cs="Arial"/>
          <w:bCs/>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80"/>
        <w:gridCol w:w="1280"/>
        <w:gridCol w:w="1280"/>
        <w:gridCol w:w="1280"/>
        <w:gridCol w:w="1280"/>
        <w:gridCol w:w="1280"/>
      </w:tblGrid>
      <w:tr w:rsidR="00AB32D6" w:rsidTr="00704D0A">
        <w:trPr>
          <w:trHeight w:val="333"/>
        </w:trPr>
        <w:tc>
          <w:tcPr>
            <w:tcW w:w="1280"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AQA </w:t>
            </w:r>
          </w:p>
        </w:tc>
        <w:tc>
          <w:tcPr>
            <w:tcW w:w="1280"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City &amp; Guilds </w:t>
            </w:r>
          </w:p>
        </w:tc>
        <w:tc>
          <w:tcPr>
            <w:tcW w:w="1280"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CCEA </w:t>
            </w:r>
          </w:p>
        </w:tc>
        <w:tc>
          <w:tcPr>
            <w:tcW w:w="1280"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OCR </w:t>
            </w:r>
          </w:p>
        </w:tc>
        <w:tc>
          <w:tcPr>
            <w:tcW w:w="1280"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Pearson </w:t>
            </w:r>
          </w:p>
        </w:tc>
        <w:tc>
          <w:tcPr>
            <w:tcW w:w="1280"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WJEC </w:t>
            </w:r>
          </w:p>
        </w:tc>
      </w:tr>
    </w:tbl>
    <w:p w:rsidR="00AB32D6" w:rsidRDefault="00AB32D6" w:rsidP="00AB32D6">
      <w:pPr>
        <w:autoSpaceDE w:val="0"/>
        <w:autoSpaceDN w:val="0"/>
        <w:adjustRightInd w:val="0"/>
        <w:rPr>
          <w:rFonts w:ascii="Arial" w:hAnsi="Arial" w:cs="Arial"/>
          <w:bCs/>
          <w:color w:val="000000"/>
          <w:sz w:val="22"/>
          <w:szCs w:val="22"/>
        </w:rPr>
      </w:pPr>
    </w:p>
    <w:p w:rsidR="00FC395C" w:rsidRPr="00FC395C" w:rsidRDefault="00FC395C" w:rsidP="00AB32D6">
      <w:pPr>
        <w:autoSpaceDE w:val="0"/>
        <w:autoSpaceDN w:val="0"/>
        <w:adjustRightInd w:val="0"/>
        <w:rPr>
          <w:rFonts w:ascii="Arial" w:hAnsi="Arial" w:cs="Arial"/>
          <w:b/>
          <w:bCs/>
          <w:color w:val="000000"/>
          <w:sz w:val="36"/>
          <w:szCs w:val="36"/>
        </w:rPr>
      </w:pPr>
    </w:p>
    <w:p w:rsidR="00AB32D6" w:rsidRPr="00FC395C" w:rsidRDefault="00AB32D6" w:rsidP="00AB32D6">
      <w:pPr>
        <w:autoSpaceDE w:val="0"/>
        <w:autoSpaceDN w:val="0"/>
        <w:adjustRightInd w:val="0"/>
        <w:rPr>
          <w:rFonts w:ascii="Arial" w:hAnsi="Arial" w:cs="Arial"/>
          <w:b/>
          <w:bCs/>
          <w:color w:val="000000"/>
          <w:sz w:val="36"/>
          <w:szCs w:val="36"/>
        </w:rPr>
      </w:pPr>
      <w:r w:rsidRPr="00FC395C">
        <w:rPr>
          <w:rFonts w:ascii="Arial" w:hAnsi="Arial" w:cs="Arial"/>
          <w:b/>
          <w:bCs/>
          <w:color w:val="000000"/>
          <w:sz w:val="36"/>
          <w:szCs w:val="36"/>
        </w:rPr>
        <w:t xml:space="preserve">Clerical </w:t>
      </w:r>
      <w:proofErr w:type="gramStart"/>
      <w:r w:rsidRPr="00FC395C">
        <w:rPr>
          <w:rFonts w:ascii="Arial" w:hAnsi="Arial" w:cs="Arial"/>
          <w:b/>
          <w:bCs/>
          <w:color w:val="000000"/>
          <w:sz w:val="36"/>
          <w:szCs w:val="36"/>
        </w:rPr>
        <w:t>re-checks,</w:t>
      </w:r>
      <w:proofErr w:type="gramEnd"/>
      <w:r w:rsidRPr="00FC395C">
        <w:rPr>
          <w:rFonts w:ascii="Arial" w:hAnsi="Arial" w:cs="Arial"/>
          <w:b/>
          <w:bCs/>
          <w:color w:val="000000"/>
          <w:sz w:val="36"/>
          <w:szCs w:val="36"/>
        </w:rPr>
        <w:t xml:space="preserve"> reviews of marking and appeals </w:t>
      </w:r>
    </w:p>
    <w:p w:rsidR="00AB32D6" w:rsidRPr="00FC395C" w:rsidRDefault="00AB32D6" w:rsidP="00AB32D6">
      <w:pPr>
        <w:autoSpaceDE w:val="0"/>
        <w:autoSpaceDN w:val="0"/>
        <w:adjustRightInd w:val="0"/>
        <w:rPr>
          <w:rFonts w:ascii="Arial" w:hAnsi="Arial" w:cs="Arial"/>
          <w:color w:val="000000"/>
          <w:sz w:val="36"/>
          <w:szCs w:val="36"/>
        </w:rPr>
      </w:pPr>
    </w:p>
    <w:p w:rsidR="00AB32D6" w:rsidRPr="00FC395C" w:rsidRDefault="00AB32D6" w:rsidP="00AB32D6">
      <w:pPr>
        <w:autoSpaceDE w:val="0"/>
        <w:autoSpaceDN w:val="0"/>
        <w:adjustRightInd w:val="0"/>
        <w:rPr>
          <w:rFonts w:ascii="Arial" w:hAnsi="Arial" w:cs="Arial"/>
          <w:b/>
          <w:bCs/>
          <w:color w:val="000000"/>
          <w:sz w:val="36"/>
          <w:szCs w:val="36"/>
        </w:rPr>
      </w:pPr>
      <w:r w:rsidRPr="00FC395C">
        <w:rPr>
          <w:rFonts w:ascii="Arial" w:hAnsi="Arial" w:cs="Arial"/>
          <w:b/>
          <w:bCs/>
          <w:color w:val="000000"/>
          <w:sz w:val="36"/>
          <w:szCs w:val="36"/>
        </w:rPr>
        <w:t xml:space="preserve">Candidate consent form </w:t>
      </w:r>
    </w:p>
    <w:p w:rsidR="00AB32D6" w:rsidRDefault="00AB32D6" w:rsidP="00AB32D6">
      <w:pPr>
        <w:autoSpaceDE w:val="0"/>
        <w:autoSpaceDN w:val="0"/>
        <w:adjustRightInd w:val="0"/>
        <w:rPr>
          <w:rFonts w:ascii="Arial" w:hAnsi="Arial" w:cs="Arial"/>
          <w:color w:val="000000"/>
          <w:sz w:val="22"/>
          <w:szCs w:val="22"/>
        </w:rPr>
      </w:pPr>
    </w:p>
    <w:p w:rsidR="00AB32D6" w:rsidRPr="000B6EB0" w:rsidRDefault="00AB32D6" w:rsidP="00AB32D6">
      <w:pPr>
        <w:autoSpaceDE w:val="0"/>
        <w:autoSpaceDN w:val="0"/>
        <w:adjustRightInd w:val="0"/>
        <w:rPr>
          <w:rFonts w:ascii="Arial" w:hAnsi="Arial" w:cs="Arial"/>
          <w:b/>
          <w:color w:val="000000"/>
          <w:sz w:val="22"/>
          <w:szCs w:val="22"/>
        </w:rPr>
      </w:pPr>
      <w:r w:rsidRPr="000B6EB0">
        <w:rPr>
          <w:rFonts w:ascii="Arial" w:hAnsi="Arial" w:cs="Arial"/>
          <w:b/>
          <w:bCs/>
          <w:color w:val="000000"/>
          <w:sz w:val="22"/>
          <w:szCs w:val="22"/>
        </w:rPr>
        <w:t xml:space="preserve">Information for candidates </w:t>
      </w:r>
    </w:p>
    <w:p w:rsidR="00AB32D6" w:rsidRDefault="00AB32D6" w:rsidP="00AB32D6">
      <w:pPr>
        <w:autoSpaceDE w:val="0"/>
        <w:autoSpaceDN w:val="0"/>
        <w:adjustRightInd w:val="0"/>
        <w:rPr>
          <w:rFonts w:ascii="Arial" w:hAnsi="Arial" w:cs="Arial"/>
          <w:color w:val="000000"/>
          <w:sz w:val="22"/>
          <w:szCs w:val="22"/>
        </w:rPr>
      </w:pPr>
      <w:r>
        <w:rPr>
          <w:rFonts w:ascii="Arial" w:hAnsi="Arial" w:cs="Arial"/>
          <w:bCs/>
          <w:color w:val="000000"/>
          <w:sz w:val="22"/>
          <w:szCs w:val="22"/>
        </w:rPr>
        <w:t>The following information explains what may happen following an enquiry about a result and any subsequent appeal</w:t>
      </w:r>
      <w:r>
        <w:rPr>
          <w:rFonts w:ascii="Arial" w:hAnsi="Arial" w:cs="Arial"/>
          <w:color w:val="000000"/>
          <w:sz w:val="22"/>
          <w:szCs w:val="22"/>
        </w:rPr>
        <w:t xml:space="preserve">. </w:t>
      </w:r>
    </w:p>
    <w:p w:rsidR="00AB32D6" w:rsidRDefault="00AB32D6" w:rsidP="00AB32D6">
      <w:pPr>
        <w:autoSpaceDE w:val="0"/>
        <w:autoSpaceDN w:val="0"/>
        <w:adjustRightInd w:val="0"/>
        <w:rPr>
          <w:rFonts w:ascii="Arial" w:hAnsi="Arial" w:cs="Arial"/>
          <w:color w:val="000000"/>
          <w:sz w:val="22"/>
          <w:szCs w:val="22"/>
        </w:rPr>
      </w:pPr>
    </w:p>
    <w:p w:rsidR="00AB32D6" w:rsidRDefault="00AB32D6" w:rsidP="00AB32D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If your school or college submits a request for a clerical re-check or a review of the original marking and then a subsequent appeal, for one of your examinations after your subject grade </w:t>
      </w:r>
      <w:proofErr w:type="gramStart"/>
      <w:r>
        <w:rPr>
          <w:rFonts w:ascii="Arial" w:hAnsi="Arial" w:cs="Arial"/>
          <w:color w:val="000000"/>
          <w:sz w:val="22"/>
          <w:szCs w:val="22"/>
        </w:rPr>
        <w:t>has been issued</w:t>
      </w:r>
      <w:proofErr w:type="gramEnd"/>
      <w:r>
        <w:rPr>
          <w:rFonts w:ascii="Arial" w:hAnsi="Arial" w:cs="Arial"/>
          <w:color w:val="000000"/>
          <w:sz w:val="22"/>
          <w:szCs w:val="22"/>
        </w:rPr>
        <w:t>, there are three possible outcomes:</w:t>
      </w:r>
    </w:p>
    <w:p w:rsidR="00AB32D6" w:rsidRDefault="00AB32D6" w:rsidP="00AB32D6">
      <w:pPr>
        <w:autoSpaceDE w:val="0"/>
        <w:autoSpaceDN w:val="0"/>
        <w:adjustRightInd w:val="0"/>
        <w:rPr>
          <w:rFonts w:ascii="Arial" w:hAnsi="Arial" w:cs="Arial"/>
          <w:color w:val="000000"/>
          <w:sz w:val="22"/>
          <w:szCs w:val="22"/>
        </w:rPr>
      </w:pPr>
    </w:p>
    <w:p w:rsidR="00AB32D6" w:rsidRDefault="00AB32D6" w:rsidP="00AB32D6">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Your original mark </w:t>
      </w:r>
      <w:proofErr w:type="gramStart"/>
      <w:r>
        <w:rPr>
          <w:rFonts w:ascii="Arial" w:hAnsi="Arial" w:cs="Arial"/>
          <w:color w:val="000000"/>
          <w:sz w:val="22"/>
          <w:szCs w:val="22"/>
        </w:rPr>
        <w:t>is lowered</w:t>
      </w:r>
      <w:proofErr w:type="gramEnd"/>
      <w:r>
        <w:rPr>
          <w:rFonts w:ascii="Arial" w:hAnsi="Arial" w:cs="Arial"/>
          <w:color w:val="000000"/>
          <w:sz w:val="22"/>
          <w:szCs w:val="22"/>
        </w:rPr>
        <w:t xml:space="preserve">, so your final grade may be lower than the original grade you received. </w:t>
      </w:r>
    </w:p>
    <w:p w:rsidR="00AB32D6" w:rsidRDefault="00AB32D6" w:rsidP="00AB32D6">
      <w:pPr>
        <w:autoSpaceDE w:val="0"/>
        <w:autoSpaceDN w:val="0"/>
        <w:adjustRightInd w:val="0"/>
        <w:ind w:left="284" w:hanging="284"/>
        <w:rPr>
          <w:rFonts w:ascii="Arial" w:hAnsi="Arial" w:cs="Arial"/>
          <w:color w:val="000000"/>
          <w:sz w:val="22"/>
          <w:szCs w:val="22"/>
        </w:rPr>
      </w:pPr>
    </w:p>
    <w:p w:rsidR="00AB32D6" w:rsidRDefault="00AB32D6" w:rsidP="00AB32D6">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Your original mark </w:t>
      </w:r>
      <w:proofErr w:type="gramStart"/>
      <w:r>
        <w:rPr>
          <w:rFonts w:ascii="Arial" w:hAnsi="Arial" w:cs="Arial"/>
          <w:color w:val="000000"/>
          <w:sz w:val="22"/>
          <w:szCs w:val="22"/>
        </w:rPr>
        <w:t>is confirmed</w:t>
      </w:r>
      <w:proofErr w:type="gramEnd"/>
      <w:r>
        <w:rPr>
          <w:rFonts w:ascii="Arial" w:hAnsi="Arial" w:cs="Arial"/>
          <w:color w:val="000000"/>
          <w:sz w:val="22"/>
          <w:szCs w:val="22"/>
        </w:rPr>
        <w:t xml:space="preserve"> as correct, so there is no change to your grade. </w:t>
      </w:r>
    </w:p>
    <w:p w:rsidR="00AB32D6" w:rsidRDefault="00AB32D6" w:rsidP="00AB32D6">
      <w:pPr>
        <w:autoSpaceDE w:val="0"/>
        <w:autoSpaceDN w:val="0"/>
        <w:adjustRightInd w:val="0"/>
        <w:ind w:left="284" w:hanging="284"/>
        <w:rPr>
          <w:rFonts w:ascii="Arial" w:hAnsi="Arial" w:cs="Arial"/>
          <w:color w:val="000000"/>
          <w:sz w:val="22"/>
          <w:szCs w:val="22"/>
        </w:rPr>
      </w:pPr>
    </w:p>
    <w:p w:rsidR="00AB32D6" w:rsidRDefault="00AB32D6" w:rsidP="00AB32D6">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Your original mark </w:t>
      </w:r>
      <w:proofErr w:type="gramStart"/>
      <w:r>
        <w:rPr>
          <w:rFonts w:ascii="Arial" w:hAnsi="Arial" w:cs="Arial"/>
          <w:color w:val="000000"/>
          <w:sz w:val="22"/>
          <w:szCs w:val="22"/>
        </w:rPr>
        <w:t>is raised</w:t>
      </w:r>
      <w:proofErr w:type="gramEnd"/>
      <w:r>
        <w:rPr>
          <w:rFonts w:ascii="Arial" w:hAnsi="Arial" w:cs="Arial"/>
          <w:color w:val="000000"/>
          <w:sz w:val="22"/>
          <w:szCs w:val="22"/>
        </w:rPr>
        <w:t xml:space="preserve">, so your final grade may be higher than the original grade you received. </w:t>
      </w:r>
    </w:p>
    <w:p w:rsidR="00AB32D6" w:rsidRDefault="00AB32D6" w:rsidP="00AB32D6">
      <w:pPr>
        <w:autoSpaceDE w:val="0"/>
        <w:autoSpaceDN w:val="0"/>
        <w:adjustRightInd w:val="0"/>
        <w:rPr>
          <w:rFonts w:ascii="Arial" w:hAnsi="Arial" w:cs="Arial"/>
          <w:color w:val="000000"/>
          <w:sz w:val="22"/>
          <w:szCs w:val="22"/>
        </w:rPr>
      </w:pPr>
    </w:p>
    <w:p w:rsidR="00AB32D6" w:rsidRDefault="00AB32D6" w:rsidP="00AB32D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To proceed with the clerical re-check or review of marking, you must sign the form below. This tells the head of your school or college that you have understood what the outcome might be, and that you give your consent to the clerical re-check or review of marking </w:t>
      </w:r>
      <w:proofErr w:type="gramStart"/>
      <w:r>
        <w:rPr>
          <w:rFonts w:ascii="Arial" w:hAnsi="Arial" w:cs="Arial"/>
          <w:color w:val="000000"/>
          <w:sz w:val="22"/>
          <w:szCs w:val="22"/>
        </w:rPr>
        <w:t>being submitted</w:t>
      </w:r>
      <w:proofErr w:type="gramEnd"/>
      <w:r>
        <w:rPr>
          <w:rFonts w:ascii="Arial" w:hAnsi="Arial" w:cs="Arial"/>
          <w:color w:val="000000"/>
          <w:sz w:val="22"/>
          <w:szCs w:val="22"/>
        </w:rPr>
        <w:t xml:space="preserve">. </w:t>
      </w:r>
    </w:p>
    <w:p w:rsidR="00AB32D6" w:rsidRDefault="00AB32D6" w:rsidP="00AB32D6">
      <w:pPr>
        <w:autoSpaceDE w:val="0"/>
        <w:autoSpaceDN w:val="0"/>
        <w:adjustRightInd w:val="0"/>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969"/>
      </w:tblGrid>
      <w:tr w:rsidR="00AB32D6" w:rsidTr="007A3F3A">
        <w:trPr>
          <w:trHeight w:val="124"/>
        </w:trPr>
        <w:tc>
          <w:tcPr>
            <w:tcW w:w="4928" w:type="dxa"/>
          </w:tcPr>
          <w:p w:rsidR="00AB32D6" w:rsidRPr="000B6EB0" w:rsidRDefault="00AB32D6" w:rsidP="00704D0A">
            <w:pPr>
              <w:autoSpaceDE w:val="0"/>
              <w:autoSpaceDN w:val="0"/>
              <w:adjustRightInd w:val="0"/>
              <w:rPr>
                <w:rFonts w:ascii="Arial" w:hAnsi="Arial" w:cs="Arial"/>
                <w:b/>
                <w:color w:val="000000"/>
                <w:sz w:val="22"/>
                <w:szCs w:val="22"/>
              </w:rPr>
            </w:pPr>
            <w:r w:rsidRPr="000B6EB0">
              <w:rPr>
                <w:rFonts w:ascii="Arial" w:hAnsi="Arial" w:cs="Arial"/>
                <w:b/>
                <w:bCs/>
                <w:color w:val="000000"/>
                <w:sz w:val="22"/>
                <w:szCs w:val="22"/>
              </w:rPr>
              <w:t xml:space="preserve">Candidate consent form </w:t>
            </w:r>
          </w:p>
        </w:tc>
        <w:tc>
          <w:tcPr>
            <w:tcW w:w="3969" w:type="dxa"/>
          </w:tcPr>
          <w:p w:rsidR="00AB32D6" w:rsidRDefault="00AB32D6" w:rsidP="00704D0A">
            <w:pPr>
              <w:autoSpaceDE w:val="0"/>
              <w:autoSpaceDN w:val="0"/>
              <w:adjustRightInd w:val="0"/>
              <w:rPr>
                <w:rFonts w:ascii="Arial" w:hAnsi="Arial" w:cs="Arial"/>
                <w:color w:val="000000"/>
                <w:sz w:val="22"/>
                <w:szCs w:val="22"/>
              </w:rPr>
            </w:pPr>
          </w:p>
        </w:tc>
      </w:tr>
      <w:tr w:rsidR="00AB32D6" w:rsidTr="007A3F3A">
        <w:trPr>
          <w:trHeight w:val="124"/>
        </w:trPr>
        <w:tc>
          <w:tcPr>
            <w:tcW w:w="4928"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Centre Number</w:t>
            </w:r>
          </w:p>
          <w:p w:rsidR="00AB32D6" w:rsidRDefault="00AB32D6" w:rsidP="00704D0A">
            <w:pPr>
              <w:autoSpaceDE w:val="0"/>
              <w:autoSpaceDN w:val="0"/>
              <w:adjustRightInd w:val="0"/>
              <w:rPr>
                <w:rFonts w:ascii="Arial" w:hAnsi="Arial" w:cs="Arial"/>
                <w:color w:val="000000"/>
                <w:sz w:val="22"/>
                <w:szCs w:val="22"/>
              </w:rPr>
            </w:pPr>
          </w:p>
        </w:tc>
        <w:tc>
          <w:tcPr>
            <w:tcW w:w="3969"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Centre Name</w:t>
            </w:r>
          </w:p>
        </w:tc>
      </w:tr>
      <w:tr w:rsidR="00AB32D6" w:rsidTr="007A3F3A">
        <w:trPr>
          <w:trHeight w:val="124"/>
        </w:trPr>
        <w:tc>
          <w:tcPr>
            <w:tcW w:w="4928"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Candidate Number</w:t>
            </w:r>
          </w:p>
          <w:p w:rsidR="00AB32D6" w:rsidRDefault="00AB32D6" w:rsidP="00704D0A">
            <w:pPr>
              <w:autoSpaceDE w:val="0"/>
              <w:autoSpaceDN w:val="0"/>
              <w:adjustRightInd w:val="0"/>
              <w:rPr>
                <w:rFonts w:ascii="Arial" w:hAnsi="Arial" w:cs="Arial"/>
                <w:color w:val="000000"/>
                <w:sz w:val="22"/>
                <w:szCs w:val="22"/>
              </w:rPr>
            </w:pPr>
          </w:p>
        </w:tc>
        <w:tc>
          <w:tcPr>
            <w:tcW w:w="3969" w:type="dxa"/>
          </w:tcPr>
          <w:p w:rsidR="00AB32D6" w:rsidRDefault="00AB32D6" w:rsidP="00704D0A">
            <w:pPr>
              <w:autoSpaceDE w:val="0"/>
              <w:autoSpaceDN w:val="0"/>
              <w:adjustRightInd w:val="0"/>
              <w:rPr>
                <w:rFonts w:ascii="Arial" w:hAnsi="Arial" w:cs="Arial"/>
                <w:color w:val="000000"/>
                <w:sz w:val="22"/>
                <w:szCs w:val="22"/>
              </w:rPr>
            </w:pPr>
            <w:r>
              <w:rPr>
                <w:rFonts w:ascii="Arial" w:hAnsi="Arial" w:cs="Arial"/>
                <w:color w:val="000000"/>
                <w:sz w:val="22"/>
                <w:szCs w:val="22"/>
              </w:rPr>
              <w:t>Candidate Name</w:t>
            </w:r>
          </w:p>
        </w:tc>
      </w:tr>
    </w:tbl>
    <w:p w:rsidR="00AB32D6" w:rsidRDefault="00AB32D6" w:rsidP="00AB32D6">
      <w:pPr>
        <w:autoSpaceDE w:val="0"/>
        <w:autoSpaceDN w:val="0"/>
        <w:adjustRightInd w:val="0"/>
        <w:rPr>
          <w:rFonts w:ascii="Arial" w:hAnsi="Arial" w:cs="Arial"/>
          <w:color w:val="000000"/>
          <w:sz w:val="22"/>
          <w:szCs w:val="22"/>
        </w:rPr>
      </w:pPr>
      <w:bookmarkStart w:id="0" w:name="_GoBack"/>
      <w:bookmarkEnd w:id="0"/>
    </w:p>
    <w:p w:rsidR="00AB32D6" w:rsidRDefault="00AB32D6" w:rsidP="00AB32D6">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Details of review (Awarding Body, Qualification level, Subject title, component/unit) </w:t>
      </w:r>
    </w:p>
    <w:p w:rsidR="00B67224" w:rsidRDefault="00B67224" w:rsidP="00AB32D6">
      <w:pPr>
        <w:autoSpaceDE w:val="0"/>
        <w:autoSpaceDN w:val="0"/>
        <w:adjustRightInd w:val="0"/>
        <w:rPr>
          <w:rFonts w:ascii="Arial" w:hAnsi="Arial" w:cs="Arial"/>
          <w:color w:val="000000"/>
          <w:sz w:val="22"/>
          <w:szCs w:val="22"/>
        </w:rPr>
      </w:pPr>
    </w:p>
    <w:p w:rsidR="00AB32D6" w:rsidRDefault="00AB32D6" w:rsidP="00AB32D6">
      <w:pPr>
        <w:autoSpaceDE w:val="0"/>
        <w:autoSpaceDN w:val="0"/>
        <w:adjustRightInd w:val="0"/>
        <w:rPr>
          <w:rFonts w:ascii="Arial" w:hAnsi="Arial" w:cs="Arial"/>
          <w:color w:val="000000"/>
          <w:sz w:val="22"/>
          <w:szCs w:val="22"/>
        </w:rPr>
      </w:pPr>
      <w:r>
        <w:rPr>
          <w:rFonts w:ascii="Arial" w:hAnsi="Arial" w:cs="Arial"/>
          <w:color w:val="000000"/>
          <w:sz w:val="22"/>
          <w:szCs w:val="22"/>
        </w:rPr>
        <w:t>………………………………………………………….………………………………………………</w:t>
      </w:r>
    </w:p>
    <w:p w:rsidR="00AB32D6" w:rsidRDefault="00AB32D6" w:rsidP="00AB32D6">
      <w:pPr>
        <w:autoSpaceDE w:val="0"/>
        <w:autoSpaceDN w:val="0"/>
        <w:adjustRightInd w:val="0"/>
        <w:rPr>
          <w:rFonts w:ascii="Arial" w:hAnsi="Arial" w:cs="Arial"/>
          <w:color w:val="000000"/>
          <w:sz w:val="22"/>
          <w:szCs w:val="22"/>
        </w:rPr>
      </w:pPr>
    </w:p>
    <w:p w:rsidR="00AB32D6" w:rsidRDefault="00AB32D6" w:rsidP="00AB32D6">
      <w:pPr>
        <w:autoSpaceDE w:val="0"/>
        <w:autoSpaceDN w:val="0"/>
        <w:adjustRightInd w:val="0"/>
        <w:rPr>
          <w:rFonts w:ascii="Arial" w:hAnsi="Arial" w:cs="Arial"/>
          <w:color w:val="000000"/>
          <w:sz w:val="22"/>
          <w:szCs w:val="22"/>
        </w:rPr>
      </w:pPr>
      <w:r>
        <w:rPr>
          <w:rFonts w:ascii="Arial" w:hAnsi="Arial" w:cs="Arial"/>
          <w:color w:val="000000"/>
          <w:sz w:val="22"/>
          <w:szCs w:val="22"/>
        </w:rPr>
        <w:t>………………………………………………………………………………….………………………</w:t>
      </w:r>
    </w:p>
    <w:p w:rsidR="00AB32D6" w:rsidRDefault="00AB32D6" w:rsidP="00AB32D6">
      <w:pPr>
        <w:autoSpaceDE w:val="0"/>
        <w:autoSpaceDN w:val="0"/>
        <w:adjustRightInd w:val="0"/>
        <w:rPr>
          <w:rFonts w:ascii="Arial" w:hAnsi="Arial" w:cs="Arial"/>
          <w:color w:val="000000"/>
          <w:sz w:val="22"/>
          <w:szCs w:val="22"/>
        </w:rPr>
      </w:pPr>
    </w:p>
    <w:p w:rsidR="00B67224" w:rsidRDefault="00B67224" w:rsidP="00AB32D6">
      <w:pPr>
        <w:autoSpaceDE w:val="0"/>
        <w:autoSpaceDN w:val="0"/>
        <w:adjustRightInd w:val="0"/>
        <w:rPr>
          <w:rFonts w:ascii="Arial" w:hAnsi="Arial" w:cs="Arial"/>
          <w:bCs/>
          <w:color w:val="000000"/>
          <w:sz w:val="22"/>
          <w:szCs w:val="22"/>
        </w:rPr>
      </w:pPr>
      <w:r>
        <w:rPr>
          <w:rFonts w:ascii="Arial" w:hAnsi="Arial" w:cs="Arial"/>
          <w:bCs/>
          <w:color w:val="000000"/>
          <w:sz w:val="22"/>
          <w:szCs w:val="22"/>
        </w:rPr>
        <w:t>………………………………………………………………………………………………………….</w:t>
      </w:r>
    </w:p>
    <w:p w:rsidR="00B67224" w:rsidRDefault="00B67224" w:rsidP="00AB32D6">
      <w:pPr>
        <w:autoSpaceDE w:val="0"/>
        <w:autoSpaceDN w:val="0"/>
        <w:adjustRightInd w:val="0"/>
        <w:rPr>
          <w:rFonts w:ascii="Arial" w:hAnsi="Arial" w:cs="Arial"/>
          <w:bCs/>
          <w:color w:val="000000"/>
          <w:sz w:val="22"/>
          <w:szCs w:val="22"/>
        </w:rPr>
      </w:pPr>
    </w:p>
    <w:p w:rsidR="00AB32D6" w:rsidRDefault="00AB32D6" w:rsidP="00AB32D6">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I give my consent to the head of school or college to submit a clerical re-check or review of marking for the examination(s) listed above. In giving consent I understand that the final subject grade and/or mark awarded to me following clerical re-check or review of marking and any subsequent appeal may be lower than, higher than, or the same as the grade which was originally awarded for this subject. </w:t>
      </w:r>
    </w:p>
    <w:p w:rsidR="00B67224" w:rsidRDefault="00B67224" w:rsidP="00AB32D6">
      <w:pPr>
        <w:autoSpaceDE w:val="0"/>
        <w:autoSpaceDN w:val="0"/>
        <w:adjustRightInd w:val="0"/>
        <w:rPr>
          <w:rFonts w:ascii="Arial" w:hAnsi="Arial" w:cs="Arial"/>
          <w:bCs/>
          <w:color w:val="000000"/>
          <w:sz w:val="22"/>
          <w:szCs w:val="22"/>
        </w:rPr>
      </w:pPr>
    </w:p>
    <w:p w:rsidR="004B15ED" w:rsidRDefault="00B67224" w:rsidP="00B67224">
      <w:pPr>
        <w:autoSpaceDE w:val="0"/>
        <w:autoSpaceDN w:val="0"/>
        <w:adjustRightInd w:val="0"/>
      </w:pPr>
      <w:r>
        <w:rPr>
          <w:rFonts w:ascii="Arial" w:hAnsi="Arial" w:cs="Arial"/>
          <w:color w:val="000000"/>
          <w:sz w:val="22"/>
          <w:szCs w:val="22"/>
        </w:rPr>
        <w:t>Signed: …………………………………………………………………….. Date: ……………..</w:t>
      </w:r>
    </w:p>
    <w:sectPr w:rsidR="004B15ED" w:rsidSect="00FC395C">
      <w:headerReference w:type="default" r:id="rId7"/>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5C" w:rsidRDefault="00FC395C" w:rsidP="00FC395C">
      <w:r>
        <w:separator/>
      </w:r>
    </w:p>
  </w:endnote>
  <w:endnote w:type="continuationSeparator" w:id="0">
    <w:p w:rsidR="00FC395C" w:rsidRDefault="00FC395C" w:rsidP="00FC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5C" w:rsidRDefault="00FC395C" w:rsidP="00FC395C">
      <w:r>
        <w:separator/>
      </w:r>
    </w:p>
  </w:footnote>
  <w:footnote w:type="continuationSeparator" w:id="0">
    <w:p w:rsidR="00FC395C" w:rsidRDefault="00FC395C" w:rsidP="00FC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5C" w:rsidRDefault="00FC395C" w:rsidP="00FC395C">
    <w:pPr>
      <w:pStyle w:val="Header"/>
      <w:tabs>
        <w:tab w:val="clear" w:pos="4513"/>
        <w:tab w:val="left" w:pos="5954"/>
      </w:tabs>
    </w:pPr>
    <w:r w:rsidRPr="000A1D3A">
      <w:rPr>
        <w:noProof/>
        <w:lang w:eastAsia="en-GB"/>
      </w:rPr>
      <w:drawing>
        <wp:inline distT="0" distB="0" distL="0" distR="0" wp14:anchorId="3C11C416" wp14:editId="109C5198">
          <wp:extent cx="2091055" cy="72500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400" cy="752862"/>
                  </a:xfrm>
                  <a:prstGeom prst="rect">
                    <a:avLst/>
                  </a:prstGeom>
                  <a:noFill/>
                  <a:ln>
                    <a:noFill/>
                  </a:ln>
                </pic:spPr>
              </pic:pic>
            </a:graphicData>
          </a:graphic>
        </wp:inline>
      </w:drawing>
    </w:r>
    <w:r>
      <w:rPr>
        <w:noProof/>
        <w:lang w:eastAsia="en-GB"/>
      </w:rPr>
      <w:tab/>
    </w:r>
    <w:r w:rsidRPr="00361BA2">
      <w:rPr>
        <w:noProof/>
        <w:lang w:eastAsia="en-GB"/>
      </w:rPr>
      <w:drawing>
        <wp:inline distT="0" distB="0" distL="0" distR="0" wp14:anchorId="299EEAE4" wp14:editId="50A5FC40">
          <wp:extent cx="1760855" cy="376139"/>
          <wp:effectExtent l="0" t="0" r="0" b="5080"/>
          <wp:docPr id="90" name="Picture 90" descr="T:\Office\ACADEMY LOGO\CH_letterhead_elements including comp slip\create.aspire.excel - CH_Letterhead_ele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ffice\ACADEMY LOGO\CH_letterhead_elements including comp slip\create.aspire.excel - CH_Letterhead_elements-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61" cy="4031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D6"/>
    <w:rsid w:val="007179D2"/>
    <w:rsid w:val="007A3F3A"/>
    <w:rsid w:val="00A95C3E"/>
    <w:rsid w:val="00AB32D6"/>
    <w:rsid w:val="00B67224"/>
    <w:rsid w:val="00FC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7627E6-936E-4493-9939-ACC5B3EB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2D6"/>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FC395C"/>
    <w:pPr>
      <w:tabs>
        <w:tab w:val="center" w:pos="4513"/>
        <w:tab w:val="right" w:pos="9026"/>
      </w:tabs>
    </w:pPr>
  </w:style>
  <w:style w:type="character" w:customStyle="1" w:styleId="HeaderChar">
    <w:name w:val="Header Char"/>
    <w:basedOn w:val="DefaultParagraphFont"/>
    <w:link w:val="Header"/>
    <w:uiPriority w:val="99"/>
    <w:rsid w:val="00FC3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95C"/>
    <w:pPr>
      <w:tabs>
        <w:tab w:val="center" w:pos="4513"/>
        <w:tab w:val="right" w:pos="9026"/>
      </w:tabs>
    </w:pPr>
  </w:style>
  <w:style w:type="character" w:customStyle="1" w:styleId="FooterChar">
    <w:name w:val="Footer Char"/>
    <w:basedOn w:val="DefaultParagraphFont"/>
    <w:link w:val="Footer"/>
    <w:uiPriority w:val="99"/>
    <w:rsid w:val="00FC39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Chiltern Hills Academy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Dell</dc:creator>
  <cp:keywords/>
  <dc:description/>
  <cp:lastModifiedBy>Tracey Dell</cp:lastModifiedBy>
  <cp:revision>4</cp:revision>
  <dcterms:created xsi:type="dcterms:W3CDTF">2022-07-11T15:04:00Z</dcterms:created>
  <dcterms:modified xsi:type="dcterms:W3CDTF">2022-07-12T10:23:00Z</dcterms:modified>
</cp:coreProperties>
</file>