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216" w:rsidRPr="007D1B2A" w:rsidRDefault="005B5216" w:rsidP="005B5216">
      <w:pPr>
        <w:rPr>
          <w:rFonts w:cstheme="minorHAnsi"/>
          <w:b/>
          <w:sz w:val="22"/>
          <w:szCs w:val="22"/>
        </w:rPr>
      </w:pPr>
      <w:r w:rsidRPr="007D1B2A">
        <w:rPr>
          <w:rFonts w:cstheme="minorHAnsi"/>
          <w:b/>
          <w:sz w:val="22"/>
          <w:szCs w:val="22"/>
        </w:rPr>
        <w:t>Y12 WORK EXPERIENCE WEEK 15</w:t>
      </w:r>
      <w:r w:rsidRPr="007D1B2A">
        <w:rPr>
          <w:rFonts w:cstheme="minorHAnsi"/>
          <w:b/>
          <w:sz w:val="22"/>
          <w:szCs w:val="22"/>
          <w:vertAlign w:val="superscript"/>
        </w:rPr>
        <w:t>TH</w:t>
      </w:r>
      <w:r w:rsidRPr="007D1B2A">
        <w:rPr>
          <w:rFonts w:cstheme="minorHAnsi"/>
          <w:b/>
          <w:sz w:val="22"/>
          <w:szCs w:val="22"/>
        </w:rPr>
        <w:t xml:space="preserve"> – 19</w:t>
      </w:r>
      <w:r w:rsidRPr="007D1B2A">
        <w:rPr>
          <w:rFonts w:cstheme="minorHAnsi"/>
          <w:b/>
          <w:sz w:val="22"/>
          <w:szCs w:val="22"/>
          <w:vertAlign w:val="superscript"/>
        </w:rPr>
        <w:t>TH</w:t>
      </w:r>
      <w:r w:rsidRPr="007D1B2A">
        <w:rPr>
          <w:rFonts w:cstheme="minorHAnsi"/>
          <w:b/>
          <w:sz w:val="22"/>
          <w:szCs w:val="22"/>
        </w:rPr>
        <w:t xml:space="preserve"> JULY 2024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>Dear parent / guardian,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All students in </w:t>
      </w:r>
      <w:r w:rsidRPr="007D1B2A">
        <w:rPr>
          <w:rFonts w:cstheme="minorHAnsi"/>
          <w:color w:val="7030A0"/>
          <w:sz w:val="22"/>
          <w:szCs w:val="22"/>
        </w:rPr>
        <w:t xml:space="preserve">Year 12 </w:t>
      </w:r>
      <w:r w:rsidRPr="007D1B2A">
        <w:rPr>
          <w:rFonts w:cstheme="minorHAnsi"/>
          <w:sz w:val="22"/>
          <w:szCs w:val="22"/>
        </w:rPr>
        <w:t xml:space="preserve">are going to be on work experience from </w:t>
      </w:r>
      <w:r w:rsidRPr="007D1B2A">
        <w:rPr>
          <w:rFonts w:cstheme="minorHAnsi"/>
          <w:color w:val="7030A0"/>
          <w:sz w:val="22"/>
          <w:szCs w:val="22"/>
        </w:rPr>
        <w:t>15-19</w:t>
      </w:r>
      <w:r w:rsidRPr="007D1B2A">
        <w:rPr>
          <w:rFonts w:cstheme="minorHAnsi"/>
          <w:color w:val="7030A0"/>
          <w:sz w:val="22"/>
          <w:szCs w:val="22"/>
          <w:vertAlign w:val="superscript"/>
        </w:rPr>
        <w:t>th</w:t>
      </w:r>
      <w:r w:rsidRPr="007D1B2A">
        <w:rPr>
          <w:rFonts w:cstheme="minorHAnsi"/>
          <w:color w:val="7030A0"/>
          <w:sz w:val="22"/>
          <w:szCs w:val="22"/>
        </w:rPr>
        <w:t xml:space="preserve"> July</w:t>
      </w:r>
      <w:r w:rsidRPr="007D1B2A">
        <w:rPr>
          <w:rFonts w:cstheme="minorHAnsi"/>
          <w:sz w:val="22"/>
          <w:szCs w:val="22"/>
        </w:rPr>
        <w:t>. In this period there will be no classes – each day all students will be at the workplace of their host employer.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>Work experience gives students the chance to learn about what type of job they might enj</w:t>
      </w:r>
      <w:r w:rsidR="00364C86" w:rsidRPr="007D1B2A">
        <w:rPr>
          <w:rFonts w:cstheme="minorHAnsi"/>
          <w:sz w:val="22"/>
          <w:szCs w:val="22"/>
        </w:rPr>
        <w:t xml:space="preserve">oy. In </w:t>
      </w:r>
      <w:r w:rsidR="00C66834" w:rsidRPr="007D1B2A">
        <w:rPr>
          <w:rFonts w:cstheme="minorHAnsi"/>
          <w:sz w:val="22"/>
          <w:szCs w:val="22"/>
        </w:rPr>
        <w:t>addition, the</w:t>
      </w:r>
      <w:r w:rsidRPr="007D1B2A">
        <w:rPr>
          <w:rFonts w:cstheme="minorHAnsi"/>
          <w:sz w:val="22"/>
          <w:szCs w:val="22"/>
        </w:rPr>
        <w:t xml:space="preserve"> experience provides invaluable evidence on a student’s UCAS Personal Statement or CV to support reasons why a career path/degree has been chosen.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ind w:right="849"/>
        <w:jc w:val="both"/>
        <w:rPr>
          <w:rFonts w:cstheme="minorHAnsi"/>
          <w:sz w:val="22"/>
          <w:szCs w:val="22"/>
          <w:lang w:val="en-US"/>
        </w:rPr>
      </w:pPr>
      <w:r w:rsidRPr="007D1B2A">
        <w:rPr>
          <w:rFonts w:cstheme="minorHAnsi"/>
          <w:sz w:val="22"/>
          <w:szCs w:val="22"/>
        </w:rPr>
        <w:t xml:space="preserve">Students (and their families) should source their own work experience placements. </w:t>
      </w:r>
      <w:r w:rsidRPr="007D1B2A">
        <w:rPr>
          <w:rFonts w:cstheme="minorHAnsi"/>
          <w:sz w:val="22"/>
          <w:szCs w:val="22"/>
          <w:lang w:val="en-US"/>
        </w:rPr>
        <w:t xml:space="preserve">Having the initiative to find a work experience placement is one of the best ways for students to experience the world of work. It means that students are more likely to get a placement they really want, and they’ll gain valuable experience for applying for future training or employment. </w:t>
      </w:r>
    </w:p>
    <w:p w:rsidR="001569CA" w:rsidRPr="007D1B2A" w:rsidRDefault="001569CA" w:rsidP="005B5216">
      <w:pPr>
        <w:ind w:right="849"/>
        <w:jc w:val="both"/>
        <w:rPr>
          <w:rFonts w:cstheme="minorHAnsi"/>
          <w:sz w:val="22"/>
          <w:szCs w:val="22"/>
          <w:lang w:val="en-US"/>
        </w:rPr>
      </w:pPr>
    </w:p>
    <w:p w:rsidR="001569CA" w:rsidRPr="007D1B2A" w:rsidRDefault="001569CA" w:rsidP="005B5216">
      <w:pPr>
        <w:ind w:right="849"/>
        <w:jc w:val="both"/>
        <w:rPr>
          <w:rFonts w:cstheme="minorHAnsi"/>
          <w:b/>
          <w:sz w:val="22"/>
          <w:szCs w:val="22"/>
          <w:lang w:val="en-US"/>
        </w:rPr>
      </w:pPr>
      <w:r w:rsidRPr="007D1B2A">
        <w:rPr>
          <w:rFonts w:cstheme="minorHAnsi"/>
          <w:b/>
          <w:sz w:val="22"/>
          <w:szCs w:val="22"/>
          <w:lang w:val="en-US"/>
        </w:rPr>
        <w:t>Work experience week takes place w/c 15</w:t>
      </w:r>
      <w:r w:rsidRPr="007D1B2A">
        <w:rPr>
          <w:rFonts w:cstheme="minorHAnsi"/>
          <w:b/>
          <w:sz w:val="22"/>
          <w:szCs w:val="22"/>
          <w:vertAlign w:val="superscript"/>
          <w:lang w:val="en-US"/>
        </w:rPr>
        <w:t>th</w:t>
      </w:r>
      <w:r w:rsidRPr="007D1B2A">
        <w:rPr>
          <w:rFonts w:cstheme="minorHAnsi"/>
          <w:b/>
          <w:sz w:val="22"/>
          <w:szCs w:val="22"/>
          <w:lang w:val="en-US"/>
        </w:rPr>
        <w:t xml:space="preserve"> July. Your son/daughter will need to have secured thei</w:t>
      </w:r>
      <w:r w:rsidR="00C66834" w:rsidRPr="007D1B2A">
        <w:rPr>
          <w:rFonts w:cstheme="minorHAnsi"/>
          <w:b/>
          <w:sz w:val="22"/>
          <w:szCs w:val="22"/>
          <w:lang w:val="en-US"/>
        </w:rPr>
        <w:t>r work experience placement by 30</w:t>
      </w:r>
      <w:r w:rsidR="00C66834" w:rsidRPr="007D1B2A">
        <w:rPr>
          <w:rFonts w:cstheme="minorHAnsi"/>
          <w:b/>
          <w:sz w:val="22"/>
          <w:szCs w:val="22"/>
          <w:vertAlign w:val="superscript"/>
          <w:lang w:val="en-US"/>
        </w:rPr>
        <w:t>th</w:t>
      </w:r>
      <w:r w:rsidR="00C66834" w:rsidRPr="007D1B2A">
        <w:rPr>
          <w:rFonts w:cstheme="minorHAnsi"/>
          <w:b/>
          <w:sz w:val="22"/>
          <w:szCs w:val="22"/>
          <w:lang w:val="en-US"/>
        </w:rPr>
        <w:t xml:space="preserve"> April</w:t>
      </w:r>
      <w:r w:rsidRPr="007D1B2A">
        <w:rPr>
          <w:rFonts w:cstheme="minorHAnsi"/>
          <w:b/>
          <w:sz w:val="22"/>
          <w:szCs w:val="22"/>
          <w:lang w:val="en-US"/>
        </w:rPr>
        <w:t xml:space="preserve"> 2024 at the latest.</w:t>
      </w:r>
    </w:p>
    <w:p w:rsidR="005B5216" w:rsidRPr="007D1B2A" w:rsidRDefault="005B5216" w:rsidP="005B5216">
      <w:pPr>
        <w:rPr>
          <w:rFonts w:cstheme="minorHAnsi"/>
          <w:b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We are using </w:t>
      </w: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 xml:space="preserve"> (</w:t>
      </w:r>
      <w:hyperlink r:id="rId5" w:history="1">
        <w:r w:rsidRPr="007D1B2A">
          <w:rPr>
            <w:rStyle w:val="Hyperlink"/>
            <w:rFonts w:cstheme="minorHAnsi"/>
            <w:sz w:val="22"/>
            <w:szCs w:val="22"/>
          </w:rPr>
          <w:t>www.unifrog.org</w:t>
        </w:r>
      </w:hyperlink>
      <w:r w:rsidRPr="007D1B2A">
        <w:rPr>
          <w:rFonts w:cstheme="minorHAnsi"/>
          <w:sz w:val="22"/>
          <w:szCs w:val="22"/>
        </w:rPr>
        <w:t xml:space="preserve">) to manage the administration of the work experience programme – for example collecting information from the employer about their Risk Assessment and Health &amp; Safety policy, as well as getting agreement from yourselves for the placement to go ahead. 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Some important logistics: 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Students need to agree the placement with the employer </w:t>
      </w:r>
      <w:r w:rsidRPr="007D1B2A">
        <w:rPr>
          <w:rFonts w:cstheme="minorHAnsi"/>
          <w:b/>
          <w:bCs/>
          <w:sz w:val="22"/>
          <w:szCs w:val="22"/>
        </w:rPr>
        <w:t>first</w:t>
      </w:r>
      <w:r w:rsidRPr="007D1B2A">
        <w:rPr>
          <w:rFonts w:cstheme="minorHAnsi"/>
          <w:sz w:val="22"/>
          <w:szCs w:val="22"/>
        </w:rPr>
        <w:t xml:space="preserve">, and then students will get the ball rolling by adding the placement to their </w:t>
      </w: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 xml:space="preserve"> account (they’ll find the Placements tool on their </w:t>
      </w: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 xml:space="preserve"> homepage). </w:t>
      </w:r>
    </w:p>
    <w:p w:rsidR="005B5216" w:rsidRPr="007D1B2A" w:rsidRDefault="005B5216" w:rsidP="005B521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The </w:t>
      </w: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 xml:space="preserve"> system will then email the employer, the parent / guardian, and the school, to collect the necessary information and permissions. For the process to work, </w:t>
      </w:r>
      <w:r w:rsidRPr="007D1B2A">
        <w:rPr>
          <w:rFonts w:cstheme="minorHAnsi"/>
          <w:b/>
          <w:bCs/>
          <w:sz w:val="22"/>
          <w:szCs w:val="22"/>
        </w:rPr>
        <w:t>it’s essential that students add the initial information about the placement accurately</w:t>
      </w:r>
      <w:r w:rsidRPr="007D1B2A">
        <w:rPr>
          <w:rFonts w:cstheme="minorHAnsi"/>
          <w:sz w:val="22"/>
          <w:szCs w:val="22"/>
        </w:rPr>
        <w:t>.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>Finding out more: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pStyle w:val="ListParagraph"/>
        <w:numPr>
          <w:ilvl w:val="0"/>
          <w:numId w:val="2"/>
        </w:numPr>
        <w:rPr>
          <w:rFonts w:cstheme="minorHAnsi"/>
          <w:sz w:val="22"/>
          <w:szCs w:val="22"/>
        </w:rPr>
      </w:pP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 xml:space="preserve"> have created a set of guides about placements which you can find </w:t>
      </w:r>
      <w:hyperlink r:id="rId6" w:history="1">
        <w:r w:rsidRPr="007D1B2A">
          <w:rPr>
            <w:rStyle w:val="Hyperlink"/>
            <w:rFonts w:cstheme="minorHAnsi"/>
            <w:sz w:val="22"/>
            <w:szCs w:val="22"/>
          </w:rPr>
          <w:t>here</w:t>
        </w:r>
      </w:hyperlink>
      <w:r w:rsidRPr="007D1B2A">
        <w:rPr>
          <w:rFonts w:cstheme="minorHAnsi"/>
          <w:sz w:val="22"/>
          <w:szCs w:val="22"/>
        </w:rPr>
        <w:t xml:space="preserve">. </w:t>
      </w:r>
    </w:p>
    <w:p w:rsidR="005B5216" w:rsidRPr="007D1B2A" w:rsidRDefault="005B5216" w:rsidP="005B5216">
      <w:pPr>
        <w:pStyle w:val="ListParagraph"/>
        <w:numPr>
          <w:ilvl w:val="0"/>
          <w:numId w:val="2"/>
        </w:num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Within this set of guides, </w:t>
      </w:r>
      <w:hyperlink r:id="rId7" w:history="1">
        <w:r w:rsidRPr="007D1B2A">
          <w:rPr>
            <w:rStyle w:val="Hyperlink"/>
            <w:rFonts w:cstheme="minorHAnsi"/>
            <w:sz w:val="22"/>
            <w:szCs w:val="22"/>
          </w:rPr>
          <w:t>this</w:t>
        </w:r>
      </w:hyperlink>
      <w:r w:rsidRPr="007D1B2A">
        <w:rPr>
          <w:rFonts w:cstheme="minorHAnsi"/>
          <w:sz w:val="22"/>
          <w:szCs w:val="22"/>
        </w:rPr>
        <w:t xml:space="preserve"> is the best one to start with (it includes a short animation of how the whole process works).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>Next steps: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pStyle w:val="ListParagraph"/>
        <w:numPr>
          <w:ilvl w:val="0"/>
          <w:numId w:val="3"/>
        </w:num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Please read the placement guides on </w:t>
      </w: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>, and then start contacting possible hosts for the placement</w:t>
      </w:r>
    </w:p>
    <w:p w:rsidR="005B5216" w:rsidRPr="007D1B2A" w:rsidRDefault="005B5216" w:rsidP="005B5216">
      <w:pPr>
        <w:pStyle w:val="ListParagraph"/>
        <w:numPr>
          <w:ilvl w:val="0"/>
          <w:numId w:val="3"/>
        </w:num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If you have any questions, contact </w:t>
      </w:r>
      <w:r w:rsidRPr="007D1B2A">
        <w:rPr>
          <w:rFonts w:cstheme="minorHAnsi"/>
          <w:color w:val="7030A0"/>
          <w:sz w:val="22"/>
          <w:szCs w:val="22"/>
        </w:rPr>
        <w:t>Mrs Hemsworth, Head of Careers, at ahemsworth@chacademy.co.uk</w:t>
      </w:r>
      <w:r w:rsidRPr="007D1B2A">
        <w:rPr>
          <w:rFonts w:cstheme="minorHAnsi"/>
          <w:sz w:val="22"/>
          <w:szCs w:val="22"/>
        </w:rPr>
        <w:t xml:space="preserve"> 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proofErr w:type="spellStart"/>
      <w:r w:rsidRPr="007D1B2A">
        <w:rPr>
          <w:rFonts w:cstheme="minorHAnsi"/>
          <w:sz w:val="22"/>
          <w:szCs w:val="22"/>
        </w:rPr>
        <w:t>Unifrog</w:t>
      </w:r>
      <w:proofErr w:type="spellEnd"/>
      <w:r w:rsidRPr="007D1B2A">
        <w:rPr>
          <w:rFonts w:cstheme="minorHAnsi"/>
          <w:sz w:val="22"/>
          <w:szCs w:val="22"/>
        </w:rPr>
        <w:t xml:space="preserve"> have created a parent sign up code – </w:t>
      </w:r>
      <w:proofErr w:type="spellStart"/>
      <w:r w:rsidRPr="007D1B2A">
        <w:rPr>
          <w:rFonts w:cstheme="minorHAnsi"/>
          <w:b/>
          <w:sz w:val="22"/>
          <w:szCs w:val="22"/>
        </w:rPr>
        <w:t>CHHIparent</w:t>
      </w:r>
      <w:proofErr w:type="spellEnd"/>
      <w:r w:rsidRPr="007D1B2A">
        <w:rPr>
          <w:rFonts w:cstheme="minorHAnsi"/>
          <w:sz w:val="22"/>
          <w:szCs w:val="22"/>
        </w:rPr>
        <w:t>. This enables parents/carers to set up a dummy student account so you can explore the platform alongside your child.</w:t>
      </w:r>
    </w:p>
    <w:p w:rsidR="005B5216" w:rsidRPr="007D1B2A" w:rsidRDefault="005B5216" w:rsidP="005B5216">
      <w:pPr>
        <w:rPr>
          <w:rFonts w:cstheme="minorHAnsi"/>
          <w:sz w:val="22"/>
          <w:szCs w:val="22"/>
        </w:rPr>
      </w:pPr>
      <w:r w:rsidRPr="007D1B2A">
        <w:rPr>
          <w:rFonts w:cstheme="minorHAnsi"/>
          <w:sz w:val="22"/>
          <w:szCs w:val="22"/>
        </w:rPr>
        <w:t xml:space="preserve">We wish you the best of luck with supporting your child to find a placement. Please do make use </w:t>
      </w:r>
      <w:proofErr w:type="spellStart"/>
      <w:r w:rsidRPr="007D1B2A">
        <w:rPr>
          <w:rFonts w:cstheme="minorHAnsi"/>
          <w:sz w:val="22"/>
          <w:szCs w:val="22"/>
        </w:rPr>
        <w:t>Unifrog’s</w:t>
      </w:r>
      <w:proofErr w:type="spellEnd"/>
      <w:r w:rsidRPr="007D1B2A">
        <w:rPr>
          <w:rFonts w:cstheme="minorHAnsi"/>
          <w:sz w:val="22"/>
          <w:szCs w:val="22"/>
        </w:rPr>
        <w:t xml:space="preserve"> guides help you.</w:t>
      </w:r>
    </w:p>
    <w:p w:rsidR="005B5216" w:rsidRPr="007D1B2A" w:rsidRDefault="007D1B2A" w:rsidP="005B5216">
      <w:pPr>
        <w:rPr>
          <w:rFonts w:cstheme="minorHAnsi"/>
          <w:sz w:val="22"/>
          <w:szCs w:val="22"/>
        </w:rPr>
      </w:pPr>
      <w:bookmarkStart w:id="0" w:name="_GoBack"/>
      <w:bookmarkEnd w:id="0"/>
      <w:r w:rsidRPr="007D1B2A">
        <w:rPr>
          <w:rFonts w:cstheme="minorHAnsi"/>
          <w:sz w:val="22"/>
          <w:szCs w:val="22"/>
        </w:rPr>
        <w:t xml:space="preserve">Mrs E </w:t>
      </w:r>
      <w:proofErr w:type="spellStart"/>
      <w:r w:rsidRPr="007D1B2A">
        <w:rPr>
          <w:rFonts w:cstheme="minorHAnsi"/>
          <w:sz w:val="22"/>
          <w:szCs w:val="22"/>
        </w:rPr>
        <w:t>Mellish</w:t>
      </w:r>
      <w:proofErr w:type="spellEnd"/>
      <w:r w:rsidRPr="007D1B2A">
        <w:rPr>
          <w:rFonts w:cstheme="minorHAnsi"/>
          <w:sz w:val="22"/>
          <w:szCs w:val="22"/>
        </w:rPr>
        <w:t xml:space="preserve"> &amp; Mrs A Hemsworth</w:t>
      </w:r>
    </w:p>
    <w:p w:rsidR="005B5216" w:rsidRPr="001569CA" w:rsidRDefault="005B5216" w:rsidP="005B5216">
      <w:pPr>
        <w:rPr>
          <w:rFonts w:ascii="Arial" w:hAnsi="Arial" w:cs="Arial"/>
          <w:sz w:val="22"/>
          <w:szCs w:val="22"/>
        </w:rPr>
      </w:pPr>
    </w:p>
    <w:p w:rsidR="005B5216" w:rsidRPr="001569CA" w:rsidRDefault="005B5216" w:rsidP="005B5216">
      <w:pPr>
        <w:rPr>
          <w:rFonts w:ascii="Arial" w:hAnsi="Arial" w:cs="Arial"/>
          <w:sz w:val="22"/>
          <w:szCs w:val="22"/>
        </w:rPr>
      </w:pPr>
    </w:p>
    <w:p w:rsidR="005B5216" w:rsidRPr="001569CA" w:rsidRDefault="005B5216" w:rsidP="005B5216">
      <w:pPr>
        <w:rPr>
          <w:rFonts w:ascii="Arial" w:hAnsi="Arial" w:cs="Arial"/>
          <w:sz w:val="22"/>
          <w:szCs w:val="22"/>
        </w:rPr>
      </w:pPr>
      <w:r w:rsidRPr="001569CA">
        <w:rPr>
          <w:rFonts w:ascii="Arial" w:hAnsi="Arial" w:cs="Arial"/>
          <w:sz w:val="22"/>
          <w:szCs w:val="22"/>
        </w:rPr>
        <w:t xml:space="preserve"> </w:t>
      </w:r>
    </w:p>
    <w:p w:rsidR="0029351E" w:rsidRPr="001569CA" w:rsidRDefault="0029351E">
      <w:pPr>
        <w:rPr>
          <w:sz w:val="20"/>
          <w:szCs w:val="20"/>
        </w:rPr>
      </w:pPr>
    </w:p>
    <w:sectPr w:rsidR="0029351E" w:rsidRPr="00156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95BB5"/>
    <w:multiLevelType w:val="hybridMultilevel"/>
    <w:tmpl w:val="8B30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81908"/>
    <w:multiLevelType w:val="hybridMultilevel"/>
    <w:tmpl w:val="AC523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1C0A15"/>
    <w:multiLevelType w:val="hybridMultilevel"/>
    <w:tmpl w:val="E08C0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16"/>
    <w:rsid w:val="001569CA"/>
    <w:rsid w:val="0029351E"/>
    <w:rsid w:val="00364C86"/>
    <w:rsid w:val="0042210D"/>
    <w:rsid w:val="005B5216"/>
    <w:rsid w:val="007D1B2A"/>
    <w:rsid w:val="00C6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342CAA-828E-42DA-97BE-A634029F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21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521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521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B52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nifrog.org/placement/parent-guides/how-to-use-the-placements-t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ifrog.org/placement/parent-guides" TargetMode="External"/><Relationship Id="rId5" Type="http://schemas.openxmlformats.org/officeDocument/2006/relationships/hyperlink" Target="http://www.unifrog.or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9DCB45EF</Template>
  <TotalTime>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Chiltern Hills Academy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Groom</dc:creator>
  <cp:keywords/>
  <dc:description/>
  <cp:lastModifiedBy>Jo Groom</cp:lastModifiedBy>
  <cp:revision>2</cp:revision>
  <dcterms:created xsi:type="dcterms:W3CDTF">2024-06-11T11:38:00Z</dcterms:created>
  <dcterms:modified xsi:type="dcterms:W3CDTF">2024-06-11T11:38:00Z</dcterms:modified>
</cp:coreProperties>
</file>